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DFF16" w14:textId="77777777" w:rsidR="008806D7" w:rsidRDefault="009A1A44" w:rsidP="009A1A44">
      <w:pPr>
        <w:pStyle w:val="Titel"/>
      </w:pPr>
      <w:r>
        <w:t>Handleiding leeromgeving</w:t>
      </w:r>
    </w:p>
    <w:p w14:paraId="09DF9DC0" w14:textId="77777777" w:rsidR="009A1A44" w:rsidRDefault="009A1A44">
      <w:r>
        <w:t>Versie 13/11/2019</w:t>
      </w:r>
    </w:p>
    <w:p w14:paraId="62B38F69" w14:textId="77777777" w:rsidR="009A1A44" w:rsidRDefault="009A1A44"/>
    <w:p w14:paraId="1D91A5FC" w14:textId="77777777" w:rsidR="009A1A44" w:rsidRDefault="009A1A44" w:rsidP="009A1A44">
      <w:pPr>
        <w:pStyle w:val="Kop1"/>
      </w:pPr>
      <w:proofErr w:type="spellStart"/>
      <w:r>
        <w:t>Quickstart</w:t>
      </w:r>
      <w:proofErr w:type="spellEnd"/>
      <w:r>
        <w:t>:</w:t>
      </w:r>
    </w:p>
    <w:p w14:paraId="77996B2B" w14:textId="77777777" w:rsidR="009A1A44" w:rsidRDefault="009A1A44" w:rsidP="009A1A44">
      <w:pPr>
        <w:pStyle w:val="Lijstalinea"/>
        <w:numPr>
          <w:ilvl w:val="0"/>
          <w:numId w:val="1"/>
        </w:numPr>
      </w:pPr>
      <w:r>
        <w:t xml:space="preserve">Gebruik bij voorkeur Chrome als browser (liever niet internet </w:t>
      </w:r>
      <w:proofErr w:type="spellStart"/>
      <w:r>
        <w:t>explorer</w:t>
      </w:r>
      <w:proofErr w:type="spellEnd"/>
      <w:r>
        <w:t>)</w:t>
      </w:r>
    </w:p>
    <w:p w14:paraId="53B13A6B" w14:textId="77777777" w:rsidR="009A1A44" w:rsidRDefault="009A1A44" w:rsidP="009A1A44">
      <w:pPr>
        <w:pStyle w:val="Lijstalinea"/>
        <w:numPr>
          <w:ilvl w:val="0"/>
          <w:numId w:val="1"/>
        </w:numPr>
      </w:pPr>
      <w:r>
        <w:t xml:space="preserve">Open een </w:t>
      </w:r>
      <w:r w:rsidRPr="009A1A44">
        <w:rPr>
          <w:b/>
        </w:rPr>
        <w:t>incognito-venster</w:t>
      </w:r>
      <w:r>
        <w:t xml:space="preserve"> om te voorkomen dat er gegevens in de cache zitten die de werking verstoren</w:t>
      </w:r>
    </w:p>
    <w:p w14:paraId="511B06FE" w14:textId="77777777" w:rsidR="009A1A44" w:rsidRDefault="009A1A44" w:rsidP="009A1A44">
      <w:r>
        <w:rPr>
          <w:noProof/>
        </w:rPr>
        <mc:AlternateContent>
          <mc:Choice Requires="wps">
            <w:drawing>
              <wp:anchor distT="0" distB="0" distL="114300" distR="114300" simplePos="0" relativeHeight="251659264" behindDoc="0" locked="0" layoutInCell="1" allowOverlap="1" wp14:anchorId="489A1584" wp14:editId="5A3840FE">
                <wp:simplePos x="0" y="0"/>
                <wp:positionH relativeFrom="column">
                  <wp:posOffset>5859780</wp:posOffset>
                </wp:positionH>
                <wp:positionV relativeFrom="paragraph">
                  <wp:posOffset>140970</wp:posOffset>
                </wp:positionV>
                <wp:extent cx="579120" cy="289560"/>
                <wp:effectExtent l="19050" t="19050" r="11430" b="34290"/>
                <wp:wrapNone/>
                <wp:docPr id="3" name="Pijl: links 3"/>
                <wp:cNvGraphicFramePr/>
                <a:graphic xmlns:a="http://schemas.openxmlformats.org/drawingml/2006/main">
                  <a:graphicData uri="http://schemas.microsoft.com/office/word/2010/wordprocessingShape">
                    <wps:wsp>
                      <wps:cNvSpPr/>
                      <wps:spPr>
                        <a:xfrm>
                          <a:off x="0" y="0"/>
                          <a:ext cx="579120" cy="2895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0D33C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3" o:spid="_x0000_s1026" type="#_x0000_t66" style="position:absolute;margin-left:461.4pt;margin-top:11.1pt;width:45.6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" fillcolor="#4472c4 [3204]" strokecolor="#1f3763 [1604]" strokeweight="1pt"/>
            </w:pict>
          </mc:Fallback>
        </mc:AlternateContent>
      </w:r>
      <w:r>
        <w:rPr>
          <w:noProof/>
        </w:rPr>
        <w:drawing>
          <wp:inline distT="0" distB="0" distL="0" distR="0" wp14:anchorId="3B223A86" wp14:editId="2B2BEFE3">
            <wp:extent cx="5815330" cy="9296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3" r="1" b="71164"/>
                    <a:stretch/>
                  </pic:blipFill>
                  <pic:spPr bwMode="auto">
                    <a:xfrm>
                      <a:off x="0" y="0"/>
                      <a:ext cx="5815330" cy="929640"/>
                    </a:xfrm>
                    <a:prstGeom prst="rect">
                      <a:avLst/>
                    </a:prstGeom>
                    <a:ln>
                      <a:noFill/>
                    </a:ln>
                    <a:extLst>
                      <a:ext uri="{53640926-AAD7-44D8-BBD7-CCE9431645EC}">
                        <a14:shadowObscured xmlns:a14="http://schemas.microsoft.com/office/drawing/2010/main"/>
                      </a:ext>
                    </a:extLst>
                  </pic:spPr>
                </pic:pic>
              </a:graphicData>
            </a:graphic>
          </wp:inline>
        </w:drawing>
      </w:r>
    </w:p>
    <w:p w14:paraId="14E81C3D" w14:textId="77777777" w:rsidR="009A1A44" w:rsidRDefault="009A1A44" w:rsidP="009A1A44"/>
    <w:p w14:paraId="278FFB19" w14:textId="77777777" w:rsidR="009A1A44" w:rsidRDefault="009A1A44" w:rsidP="009A1A44">
      <w:r>
        <w:t xml:space="preserve">URL: </w:t>
      </w:r>
    </w:p>
    <w:p w14:paraId="59A0A4A1" w14:textId="77777777" w:rsidR="009A1A44" w:rsidRDefault="009A1A44" w:rsidP="009A1A44">
      <w:pPr>
        <w:pBdr>
          <w:top w:val="single" w:sz="4" w:space="1" w:color="auto"/>
          <w:left w:val="single" w:sz="4" w:space="4" w:color="auto"/>
          <w:bottom w:val="single" w:sz="4" w:space="1" w:color="auto"/>
          <w:right w:val="single" w:sz="4" w:space="4" w:color="auto"/>
        </w:pBdr>
      </w:pPr>
      <w:r w:rsidRPr="001D4207">
        <w:rPr>
          <w:highlight w:val="yellow"/>
        </w:rPr>
        <w:t>www</w:t>
      </w:r>
      <w:r w:rsidRPr="001D4207">
        <w:rPr>
          <w:highlight w:val="yellow"/>
        </w:rPr>
        <w:t>int.eyouth.vlaanderen.be/1G1P_MOCK/</w:t>
      </w:r>
    </w:p>
    <w:p w14:paraId="02D89753" w14:textId="77777777" w:rsidR="009A1A44" w:rsidRDefault="009A1A44" w:rsidP="009A1A44"/>
    <w:p w14:paraId="4A31EEAB" w14:textId="77777777" w:rsidR="009A1A44" w:rsidRDefault="009A1A44" w:rsidP="009A1A44">
      <w:r>
        <w:t>Je komt op een pagina met vele verschillende rollen.</w:t>
      </w:r>
    </w:p>
    <w:p w14:paraId="789DF3B5" w14:textId="77777777" w:rsidR="009A1A44" w:rsidRDefault="009A1A44" w:rsidP="009A1A44">
      <w:pPr>
        <w:pStyle w:val="Kop1"/>
      </w:pPr>
      <w:r>
        <w:t>Volgende rollen kan je gebruiken:</w:t>
      </w:r>
      <w:bookmarkStart w:id="0" w:name="_GoBack"/>
      <w:bookmarkEnd w:id="0"/>
    </w:p>
    <w:p w14:paraId="5E9B5293" w14:textId="77777777" w:rsidR="009A1A44" w:rsidRPr="009A1A44" w:rsidRDefault="009A1A44" w:rsidP="009A1A44">
      <w:pPr>
        <w:pStyle w:val="Geenafstand"/>
      </w:pPr>
      <w:r w:rsidRPr="009A1A44">
        <w:rPr>
          <w:u w:val="single"/>
        </w:rPr>
        <w:t>Aanmelders</w:t>
      </w:r>
      <w:r w:rsidRPr="009A1A44">
        <w:t>:</w:t>
      </w:r>
    </w:p>
    <w:p w14:paraId="07BBB9EE" w14:textId="77777777" w:rsidR="009A1A44" w:rsidRPr="009A1A44" w:rsidRDefault="009A1A44" w:rsidP="009A1A44">
      <w:pPr>
        <w:pStyle w:val="Geenafstand"/>
        <w:numPr>
          <w:ilvl w:val="0"/>
          <w:numId w:val="2"/>
        </w:numPr>
      </w:pPr>
      <w:proofErr w:type="spellStart"/>
      <w:r w:rsidRPr="009A1A44">
        <w:t>jeor</w:t>
      </w:r>
      <w:proofErr w:type="spellEnd"/>
      <w:r w:rsidRPr="009A1A44">
        <w:t xml:space="preserve"> </w:t>
      </w:r>
      <w:proofErr w:type="spellStart"/>
      <w:r w:rsidRPr="009A1A44">
        <w:t>mormont</w:t>
      </w:r>
      <w:proofErr w:type="spellEnd"/>
    </w:p>
    <w:p w14:paraId="47D8A1D9" w14:textId="77777777" w:rsidR="009A1A44" w:rsidRPr="009A1A44" w:rsidRDefault="009A1A44" w:rsidP="009A1A44">
      <w:pPr>
        <w:pStyle w:val="Geenafstand"/>
        <w:numPr>
          <w:ilvl w:val="0"/>
          <w:numId w:val="2"/>
        </w:numPr>
      </w:pPr>
      <w:proofErr w:type="spellStart"/>
      <w:r w:rsidRPr="009A1A44">
        <w:t>rickard</w:t>
      </w:r>
      <w:proofErr w:type="spellEnd"/>
      <w:r w:rsidRPr="009A1A44">
        <w:t xml:space="preserve"> </w:t>
      </w:r>
      <w:proofErr w:type="spellStart"/>
      <w:r w:rsidRPr="009A1A44">
        <w:t>karstark</w:t>
      </w:r>
      <w:proofErr w:type="spellEnd"/>
      <w:r w:rsidRPr="009A1A44">
        <w:t xml:space="preserve">, </w:t>
      </w:r>
      <w:proofErr w:type="spellStart"/>
      <w:r w:rsidRPr="009A1A44">
        <w:t>rickon</w:t>
      </w:r>
      <w:proofErr w:type="spellEnd"/>
      <w:r w:rsidRPr="009A1A44">
        <w:t xml:space="preserve"> </w:t>
      </w:r>
      <w:proofErr w:type="spellStart"/>
      <w:r w:rsidRPr="009A1A44">
        <w:t>stark</w:t>
      </w:r>
      <w:proofErr w:type="spellEnd"/>
    </w:p>
    <w:p w14:paraId="5CC5D91F" w14:textId="77777777" w:rsidR="009A1A44" w:rsidRPr="009A1A44" w:rsidRDefault="009A1A44" w:rsidP="009A1A44">
      <w:pPr>
        <w:pStyle w:val="Geenafstand"/>
        <w:numPr>
          <w:ilvl w:val="0"/>
          <w:numId w:val="2"/>
        </w:numPr>
      </w:pPr>
      <w:proofErr w:type="spellStart"/>
      <w:r w:rsidRPr="009A1A44">
        <w:t>janos</w:t>
      </w:r>
      <w:proofErr w:type="spellEnd"/>
      <w:r w:rsidRPr="009A1A44">
        <w:t xml:space="preserve"> </w:t>
      </w:r>
      <w:proofErr w:type="spellStart"/>
      <w:r w:rsidRPr="009A1A44">
        <w:t>slynt</w:t>
      </w:r>
      <w:proofErr w:type="spellEnd"/>
    </w:p>
    <w:p w14:paraId="2D276B8E" w14:textId="77777777" w:rsidR="009A1A44" w:rsidRPr="009A1A44" w:rsidRDefault="009A1A44" w:rsidP="009A1A44">
      <w:pPr>
        <w:pStyle w:val="Geenafstand"/>
      </w:pPr>
    </w:p>
    <w:p w14:paraId="5C55F2A3" w14:textId="77777777" w:rsidR="009A1A44" w:rsidRPr="009A1A44" w:rsidRDefault="009A1A44" w:rsidP="009A1A44">
      <w:pPr>
        <w:pStyle w:val="Geenafstand"/>
      </w:pPr>
    </w:p>
    <w:p w14:paraId="684A3F10" w14:textId="77777777" w:rsidR="009A1A44" w:rsidRPr="009A1A44" w:rsidRDefault="009A1A44" w:rsidP="009A1A44">
      <w:pPr>
        <w:pStyle w:val="Geenafstand"/>
        <w:rPr>
          <w:u w:val="single"/>
        </w:rPr>
      </w:pPr>
      <w:r w:rsidRPr="009A1A44">
        <w:rPr>
          <w:u w:val="single"/>
        </w:rPr>
        <w:t>Regisseur-RTJ</w:t>
      </w:r>
      <w:r>
        <w:rPr>
          <w:u w:val="single"/>
        </w:rPr>
        <w:t xml:space="preserve"> (= gekozen groep)</w:t>
      </w:r>
      <w:r w:rsidRPr="009A1A44">
        <w:rPr>
          <w:u w:val="single"/>
        </w:rPr>
        <w:t>:</w:t>
      </w:r>
    </w:p>
    <w:p w14:paraId="03623F94" w14:textId="77777777" w:rsidR="009A1A44" w:rsidRPr="009A1A44" w:rsidRDefault="009A1A44" w:rsidP="009A1A44">
      <w:pPr>
        <w:pStyle w:val="Geenafstand"/>
        <w:numPr>
          <w:ilvl w:val="0"/>
          <w:numId w:val="3"/>
        </w:numPr>
      </w:pPr>
      <w:proofErr w:type="spellStart"/>
      <w:r w:rsidRPr="009A1A44">
        <w:t>dontos</w:t>
      </w:r>
      <w:proofErr w:type="spellEnd"/>
      <w:r w:rsidRPr="009A1A44">
        <w:t xml:space="preserve"> </w:t>
      </w:r>
      <w:proofErr w:type="spellStart"/>
      <w:r w:rsidRPr="009A1A44">
        <w:t>hollard</w:t>
      </w:r>
      <w:proofErr w:type="spellEnd"/>
    </w:p>
    <w:p w14:paraId="6B2DC06B" w14:textId="77777777" w:rsidR="009A1A44" w:rsidRPr="009A1A44" w:rsidRDefault="009A1A44" w:rsidP="009A1A44">
      <w:pPr>
        <w:pStyle w:val="Geenafstand"/>
        <w:numPr>
          <w:ilvl w:val="0"/>
          <w:numId w:val="3"/>
        </w:numPr>
        <w:rPr>
          <w:lang w:val="en-US"/>
        </w:rPr>
      </w:pPr>
      <w:proofErr w:type="spellStart"/>
      <w:r w:rsidRPr="009A1A44">
        <w:rPr>
          <w:lang w:val="en-US"/>
        </w:rPr>
        <w:t>eddison</w:t>
      </w:r>
      <w:proofErr w:type="spellEnd"/>
      <w:r w:rsidRPr="009A1A44">
        <w:rPr>
          <w:lang w:val="en-US"/>
        </w:rPr>
        <w:t xml:space="preserve"> </w:t>
      </w:r>
      <w:proofErr w:type="spellStart"/>
      <w:r w:rsidRPr="009A1A44">
        <w:rPr>
          <w:lang w:val="en-US"/>
        </w:rPr>
        <w:t>tollett</w:t>
      </w:r>
      <w:proofErr w:type="spellEnd"/>
    </w:p>
    <w:p w14:paraId="553BB6CA" w14:textId="77777777" w:rsidR="009A1A44" w:rsidRPr="009A1A44" w:rsidRDefault="009A1A44" w:rsidP="009A1A44">
      <w:pPr>
        <w:pStyle w:val="Geenafstand"/>
        <w:numPr>
          <w:ilvl w:val="0"/>
          <w:numId w:val="3"/>
        </w:numPr>
        <w:rPr>
          <w:lang w:val="en-US"/>
        </w:rPr>
      </w:pPr>
      <w:proofErr w:type="spellStart"/>
      <w:r w:rsidRPr="009A1A44">
        <w:rPr>
          <w:lang w:val="en-US"/>
        </w:rPr>
        <w:t>daenerys</w:t>
      </w:r>
      <w:proofErr w:type="spellEnd"/>
      <w:r w:rsidRPr="009A1A44">
        <w:rPr>
          <w:lang w:val="en-US"/>
        </w:rPr>
        <w:t xml:space="preserve"> </w:t>
      </w:r>
      <w:proofErr w:type="spellStart"/>
      <w:r w:rsidRPr="009A1A44">
        <w:rPr>
          <w:lang w:val="en-US"/>
        </w:rPr>
        <w:t>targaryen</w:t>
      </w:r>
      <w:proofErr w:type="spellEnd"/>
    </w:p>
    <w:p w14:paraId="6EE04F34" w14:textId="77777777" w:rsidR="009A1A44" w:rsidRPr="009A1A44" w:rsidRDefault="009A1A44" w:rsidP="009A1A44">
      <w:pPr>
        <w:pStyle w:val="Geenafstand"/>
        <w:numPr>
          <w:ilvl w:val="0"/>
          <w:numId w:val="3"/>
        </w:numPr>
        <w:rPr>
          <w:lang w:val="en-US"/>
        </w:rPr>
      </w:pPr>
      <w:proofErr w:type="spellStart"/>
      <w:r w:rsidRPr="009A1A44">
        <w:rPr>
          <w:lang w:val="en-US"/>
        </w:rPr>
        <w:t>euron</w:t>
      </w:r>
      <w:proofErr w:type="spellEnd"/>
      <w:r w:rsidRPr="009A1A44">
        <w:rPr>
          <w:lang w:val="en-US"/>
        </w:rPr>
        <w:t xml:space="preserve"> </w:t>
      </w:r>
      <w:proofErr w:type="spellStart"/>
      <w:r w:rsidRPr="009A1A44">
        <w:rPr>
          <w:lang w:val="en-US"/>
        </w:rPr>
        <w:t>greyjoy</w:t>
      </w:r>
      <w:proofErr w:type="spellEnd"/>
    </w:p>
    <w:p w14:paraId="2E4B6658" w14:textId="77777777" w:rsidR="009A1A44" w:rsidRPr="009A1A44" w:rsidRDefault="009A1A44" w:rsidP="009A1A44">
      <w:pPr>
        <w:pStyle w:val="Geenafstand"/>
        <w:numPr>
          <w:ilvl w:val="0"/>
          <w:numId w:val="3"/>
        </w:numPr>
      </w:pPr>
      <w:proofErr w:type="spellStart"/>
      <w:r w:rsidRPr="009A1A44">
        <w:t>bungo</w:t>
      </w:r>
      <w:proofErr w:type="spellEnd"/>
      <w:r w:rsidRPr="009A1A44">
        <w:t xml:space="preserve"> </w:t>
      </w:r>
      <w:proofErr w:type="spellStart"/>
      <w:r w:rsidRPr="009A1A44">
        <w:t>baggins</w:t>
      </w:r>
      <w:proofErr w:type="spellEnd"/>
    </w:p>
    <w:p w14:paraId="1DA1F98A" w14:textId="77777777" w:rsidR="009A1A44" w:rsidRDefault="009A1A44" w:rsidP="009A1A44"/>
    <w:p w14:paraId="69EEE61E" w14:textId="77777777" w:rsidR="001D4207" w:rsidRDefault="001D4207" w:rsidP="009A1A44"/>
    <w:p w14:paraId="0CFEF594" w14:textId="77777777" w:rsidR="001D4207" w:rsidRDefault="009A1A44" w:rsidP="001D4207">
      <w:pPr>
        <w:pBdr>
          <w:top w:val="single" w:sz="4" w:space="1" w:color="auto"/>
          <w:left w:val="single" w:sz="4" w:space="4" w:color="auto"/>
          <w:bottom w:val="single" w:sz="4" w:space="1" w:color="auto"/>
          <w:right w:val="single" w:sz="4" w:space="4" w:color="auto"/>
        </w:pBdr>
      </w:pPr>
      <w:r>
        <w:t xml:space="preserve">BELANGRIJK: </w:t>
      </w:r>
    </w:p>
    <w:p w14:paraId="2C1FD8BA" w14:textId="77777777" w:rsidR="009A1A44" w:rsidRPr="009A1A44" w:rsidRDefault="001D4207" w:rsidP="001D4207">
      <w:pPr>
        <w:pBdr>
          <w:top w:val="single" w:sz="4" w:space="1" w:color="auto"/>
          <w:left w:val="single" w:sz="4" w:space="4" w:color="auto"/>
          <w:bottom w:val="single" w:sz="4" w:space="1" w:color="auto"/>
          <w:right w:val="single" w:sz="4" w:space="4" w:color="auto"/>
        </w:pBdr>
      </w:pPr>
      <w:r>
        <w:t xml:space="preserve">Het kan gebeuren dat je op een </w:t>
      </w:r>
      <w:r w:rsidR="009A1A44">
        <w:t xml:space="preserve"> ‘geen toegang’ pagina</w:t>
      </w:r>
      <w:r>
        <w:t xml:space="preserve"> terechtkomt:</w:t>
      </w:r>
      <w:r w:rsidR="009A1A44">
        <w:t xml:space="preserve"> </w:t>
      </w:r>
      <w:hyperlink r:id="rId9" w:history="1">
        <w:r w:rsidR="009A1A44">
          <w:rPr>
            <w:rStyle w:val="Hyperlink"/>
          </w:rPr>
          <w:t>https://wwwint.eyouth.vlaanderen.be/1G1P_MOCK/unauthorized</w:t>
        </w:r>
      </w:hyperlink>
    </w:p>
    <w:p w14:paraId="5CCA269E" w14:textId="77777777" w:rsidR="009A1A44" w:rsidRDefault="009A1A44" w:rsidP="001D4207">
      <w:pPr>
        <w:pBdr>
          <w:top w:val="single" w:sz="4" w:space="1" w:color="auto"/>
          <w:left w:val="single" w:sz="4" w:space="4" w:color="auto"/>
          <w:bottom w:val="single" w:sz="4" w:space="1" w:color="auto"/>
          <w:right w:val="single" w:sz="4" w:space="4" w:color="auto"/>
        </w:pBdr>
      </w:pPr>
      <w:r w:rsidRPr="001D4207">
        <w:rPr>
          <w:highlight w:val="yellow"/>
        </w:rPr>
        <w:t>Door de ‘</w:t>
      </w:r>
      <w:proofErr w:type="spellStart"/>
      <w:r w:rsidRPr="001D4207">
        <w:rPr>
          <w:highlight w:val="yellow"/>
        </w:rPr>
        <w:t>unauthorized</w:t>
      </w:r>
      <w:proofErr w:type="spellEnd"/>
      <w:r w:rsidRPr="001D4207">
        <w:rPr>
          <w:highlight w:val="yellow"/>
        </w:rPr>
        <w:t>’ weg te halen uit het URL kom je terug op je overzicht.</w:t>
      </w:r>
    </w:p>
    <w:p w14:paraId="52386D70" w14:textId="77777777" w:rsidR="009A1A44" w:rsidRDefault="009A1A44" w:rsidP="009A1A44"/>
    <w:p w14:paraId="59CB4D0F" w14:textId="77777777" w:rsidR="009A1A44" w:rsidRDefault="001D4207" w:rsidP="009A1A44">
      <w:r>
        <w:lastRenderedPageBreak/>
        <w:t>De leeromgeving</w:t>
      </w:r>
      <w:r>
        <w:t xml:space="preserve"> is de omgeving waar ook de ontwikkelaars testen of hun werk in orde is. Het kan dus betekenen dat er soms iets minder goed werkt, omdat de ontwikkelaars aan het werk zijn. In het najaar van 2019 zal dat voor 1G1P niet meer het geval zijn. Hun werk zit er immers op. </w:t>
      </w:r>
    </w:p>
    <w:p w14:paraId="67581D73" w14:textId="77777777" w:rsidR="001D4207" w:rsidRDefault="001D4207" w:rsidP="009A1A44">
      <w:r>
        <w:t xml:space="preserve">Een leeromgeving is een soort klikmodel waar je kan zien wat er gebeurt als je op een toets klikt en hoe het systeem in elkaar zit. </w:t>
      </w:r>
    </w:p>
    <w:p w14:paraId="3A6EBF49" w14:textId="77777777" w:rsidR="001D4207" w:rsidRDefault="001D4207" w:rsidP="009A1A44">
      <w:r>
        <w:t xml:space="preserve">Deze leeromgeving is niet gekoppeld aan het rijksregister. Om te kunnen testen, zijn een aantal fictieve personen aangemaakt. Door een aantal gegevens in te typen, zal je een voorstel krijgen voor een persoon, net zoals in de echte toepassing. In de testomgeving zal deze persoon echter een andere naam, geslacht, enzovoort krijgen als degene die jij ingetypt hebt. In de echte toepassing zal dat natuurlijk wel het juiste rijksregisternummer en naam zijn. </w:t>
      </w:r>
    </w:p>
    <w:p w14:paraId="45AD2CAF" w14:textId="77777777" w:rsidR="001D4207" w:rsidRDefault="001D4207" w:rsidP="009A1A44">
      <w:r>
        <w:t xml:space="preserve">Deze leeromgeving is ook niet gekoppeld aan de echte moduledatabank. Er zitten een aantal modules in om het testen mogelijk te maken, maar niet alle modules en voorzieningen zitten hier in. Het zou dus kunnen dat er onjuiste gegevens over het aanbod van een voorziening verschijnen. </w:t>
      </w:r>
    </w:p>
    <w:p w14:paraId="1F981543" w14:textId="77777777" w:rsidR="001D4207" w:rsidRDefault="001D4207" w:rsidP="009A1A44"/>
    <w:p w14:paraId="28745D18" w14:textId="77777777" w:rsidR="001D4207" w:rsidRDefault="001D4207" w:rsidP="001D4207">
      <w:pPr>
        <w:pBdr>
          <w:top w:val="single" w:sz="4" w:space="1" w:color="auto"/>
          <w:left w:val="single" w:sz="4" w:space="4" w:color="auto"/>
          <w:bottom w:val="single" w:sz="4" w:space="1" w:color="auto"/>
          <w:right w:val="single" w:sz="4" w:space="4" w:color="auto"/>
        </w:pBdr>
      </w:pPr>
      <w:r w:rsidRPr="001D4207">
        <w:rPr>
          <w:highlight w:val="yellow"/>
        </w:rPr>
        <w:t xml:space="preserve">Opgelet: voer geen echte gegevens over cliënten in </w:t>
      </w:r>
      <w:proofErr w:type="spellStart"/>
      <w:r w:rsidRPr="001D4207">
        <w:rPr>
          <w:highlight w:val="yellow"/>
        </w:rPr>
        <w:t>in</w:t>
      </w:r>
      <w:proofErr w:type="spellEnd"/>
      <w:r w:rsidRPr="001D4207">
        <w:rPr>
          <w:highlight w:val="yellow"/>
        </w:rPr>
        <w:t xml:space="preserve"> deze leeromgeving. Alle gegevens die u invult zijn vrij toegankelijk.</w:t>
      </w:r>
      <w:r>
        <w:t xml:space="preserve"> </w:t>
      </w:r>
    </w:p>
    <w:p w14:paraId="13242C93" w14:textId="77777777" w:rsidR="001D4207" w:rsidRDefault="001D4207" w:rsidP="009A1A44"/>
    <w:p w14:paraId="6DCEC87C" w14:textId="77777777" w:rsidR="009A1A44" w:rsidRDefault="009A1A44" w:rsidP="009A1A44">
      <w:r>
        <w:t xml:space="preserve"> </w:t>
      </w:r>
    </w:p>
    <w:p w14:paraId="30EE2905" w14:textId="77777777" w:rsidR="009A1A44" w:rsidRDefault="009A1A44" w:rsidP="009A1A44"/>
    <w:p w14:paraId="3BA874EA" w14:textId="77777777" w:rsidR="009A1A44" w:rsidRDefault="009A1A44" w:rsidP="009A1A44"/>
    <w:sectPr w:rsidR="009A1A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716C4"/>
    <w:multiLevelType w:val="hybridMultilevel"/>
    <w:tmpl w:val="422C26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A201777"/>
    <w:multiLevelType w:val="hybridMultilevel"/>
    <w:tmpl w:val="277C29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6067D08"/>
    <w:multiLevelType w:val="hybridMultilevel"/>
    <w:tmpl w:val="EF08B2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A44"/>
    <w:rsid w:val="001D4207"/>
    <w:rsid w:val="008806D7"/>
    <w:rsid w:val="009A1A4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C2048"/>
  <w15:chartTrackingRefBased/>
  <w15:docId w15:val="{427606FC-DBDA-42E7-AD2C-91A25BD5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A1A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A1A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A1A44"/>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A1A44"/>
    <w:rPr>
      <w:color w:val="0000FF"/>
      <w:u w:val="single"/>
    </w:rPr>
  </w:style>
  <w:style w:type="paragraph" w:styleId="Ballontekst">
    <w:name w:val="Balloon Text"/>
    <w:basedOn w:val="Standaard"/>
    <w:link w:val="BallontekstChar"/>
    <w:uiPriority w:val="99"/>
    <w:semiHidden/>
    <w:unhideWhenUsed/>
    <w:rsid w:val="009A1A4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A1A44"/>
    <w:rPr>
      <w:rFonts w:ascii="Segoe UI" w:hAnsi="Segoe UI" w:cs="Segoe UI"/>
      <w:sz w:val="18"/>
      <w:szCs w:val="18"/>
    </w:rPr>
  </w:style>
  <w:style w:type="character" w:customStyle="1" w:styleId="Kop1Char">
    <w:name w:val="Kop 1 Char"/>
    <w:basedOn w:val="Standaardalinea-lettertype"/>
    <w:link w:val="Kop1"/>
    <w:uiPriority w:val="9"/>
    <w:rsid w:val="009A1A44"/>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9A1A44"/>
    <w:pPr>
      <w:ind w:left="720"/>
      <w:contextualSpacing/>
    </w:pPr>
  </w:style>
  <w:style w:type="character" w:styleId="Onopgelostemelding">
    <w:name w:val="Unresolved Mention"/>
    <w:basedOn w:val="Standaardalinea-lettertype"/>
    <w:uiPriority w:val="99"/>
    <w:semiHidden/>
    <w:unhideWhenUsed/>
    <w:rsid w:val="009A1A44"/>
    <w:rPr>
      <w:color w:val="605E5C"/>
      <w:shd w:val="clear" w:color="auto" w:fill="E1DFDD"/>
    </w:rPr>
  </w:style>
  <w:style w:type="paragraph" w:styleId="Geenafstand">
    <w:name w:val="No Spacing"/>
    <w:uiPriority w:val="1"/>
    <w:qFormat/>
    <w:rsid w:val="009A1A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7237">
      <w:bodyDiv w:val="1"/>
      <w:marLeft w:val="0"/>
      <w:marRight w:val="0"/>
      <w:marTop w:val="0"/>
      <w:marBottom w:val="0"/>
      <w:divBdr>
        <w:top w:val="none" w:sz="0" w:space="0" w:color="auto"/>
        <w:left w:val="none" w:sz="0" w:space="0" w:color="auto"/>
        <w:bottom w:val="none" w:sz="0" w:space="0" w:color="auto"/>
        <w:right w:val="none" w:sz="0" w:space="0" w:color="auto"/>
      </w:divBdr>
    </w:div>
    <w:div w:id="184917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t.eyouth.vlaanderen.be/1G1P_MOCK/unauthorize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1C1996FE72AB4D81F33B1CBA4931DB" ma:contentTypeVersion="10" ma:contentTypeDescription="Een nieuw document maken." ma:contentTypeScope="" ma:versionID="295b9236d6c5866383a6681fd7a8a3a6">
  <xsd:schema xmlns:xsd="http://www.w3.org/2001/XMLSchema" xmlns:xs="http://www.w3.org/2001/XMLSchema" xmlns:p="http://schemas.microsoft.com/office/2006/metadata/properties" xmlns:ns3="3171bfbd-f917-4cbf-b71c-a0167668a1ba" xmlns:ns4="ec02dba5-168e-4a27-a279-390971536cce" targetNamespace="http://schemas.microsoft.com/office/2006/metadata/properties" ma:root="true" ma:fieldsID="75a63a31ac4f7ec5c53b249e0f47621d" ns3:_="" ns4:_="">
    <xsd:import namespace="3171bfbd-f917-4cbf-b71c-a0167668a1ba"/>
    <xsd:import namespace="ec02dba5-168e-4a27-a279-390971536c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1bfbd-f917-4cbf-b71c-a0167668a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02dba5-168e-4a27-a279-390971536cc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503E5A-429B-4209-A835-5C6255860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1bfbd-f917-4cbf-b71c-a0167668a1ba"/>
    <ds:schemaRef ds:uri="ec02dba5-168e-4a27-a279-390971536c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4BFDBF-350B-4406-A9AD-34BBC035567C}">
  <ds:schemaRefs>
    <ds:schemaRef ds:uri="http://schemas.microsoft.com/sharepoint/v3/contenttype/forms"/>
  </ds:schemaRefs>
</ds:datastoreItem>
</file>

<file path=customXml/itemProps3.xml><?xml version="1.0" encoding="utf-8"?>
<ds:datastoreItem xmlns:ds="http://schemas.openxmlformats.org/officeDocument/2006/customXml" ds:itemID="{6CD31A94-DCB3-4683-9AD1-6804B25667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328</Words>
  <Characters>1805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Wynants Nele</dc:creator>
  <cp:keywords/>
  <dc:description/>
  <cp:lastModifiedBy>Wynants Nele</cp:lastModifiedBy>
  <cp:revision>1</cp:revision>
  <dcterms:created xsi:type="dcterms:W3CDTF">2019-11-13T13:15:00Z</dcterms:created>
  <dcterms:modified xsi:type="dcterms:W3CDTF">2019-11-13T13:33:00Z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0x010100021C1996FE72AB4D81F33B1CBA4931DB</vt:lpwstr>
  </property>
</Properties>
</file>