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BD4900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0FC8ACD1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9E5A8A">
        <w:rPr>
          <w:rFonts w:asciiTheme="minorHAnsi" w:hAnsiTheme="minorHAnsi"/>
          <w:b w:val="0"/>
          <w:bCs w:val="0"/>
          <w:color w:val="auto"/>
          <w:sz w:val="32"/>
          <w:szCs w:val="32"/>
        </w:rPr>
        <w:t>organisatie voor naadloze flexibele trajecten onderwijs-welzijn (NAFT)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3810FA23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9E5A8A">
        <w:rPr>
          <w:rFonts w:asciiTheme="minorHAnsi" w:hAnsiTheme="minorHAnsi"/>
          <w:color w:val="AC005D" w:themeColor="accent4" w:themeShade="BF"/>
          <w:sz w:val="28"/>
          <w:szCs w:val="28"/>
        </w:rPr>
        <w:t>DE NAFT-VOORZIENING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DI</w:t>
      </w:r>
      <w:r w:rsidR="009E5A8A">
        <w:rPr>
          <w:rFonts w:asciiTheme="minorHAnsi" w:hAnsiTheme="minorHAnsi"/>
          <w:color w:val="AC005D" w:themeColor="accent4" w:themeShade="BF"/>
          <w:sz w:val="28"/>
          <w:szCs w:val="28"/>
        </w:rPr>
        <w:t>E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WIL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5893A365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9E5A8A">
        <w:rPr>
          <w:rFonts w:asciiTheme="minorHAnsi" w:eastAsia="Times New Roman" w:hAnsiTheme="minorHAnsi" w:cs="Times New Roman"/>
          <w:b/>
          <w:color w:val="auto"/>
        </w:rPr>
        <w:t>de NAFT-voorziening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</w:t>
      </w:r>
      <w:r w:rsidR="009E5A8A">
        <w:rPr>
          <w:rFonts w:asciiTheme="minorHAnsi" w:eastAsia="Times New Roman" w:hAnsiTheme="minorHAnsi" w:cs="Times New Roman"/>
          <w:b/>
          <w:color w:val="auto"/>
        </w:rPr>
        <w:t>e</w:t>
      </w:r>
      <w:r>
        <w:rPr>
          <w:rFonts w:asciiTheme="minorHAnsi" w:eastAsia="Times New Roman" w:hAnsiTheme="minorHAnsi" w:cs="Times New Roman"/>
          <w:b/>
          <w:color w:val="auto"/>
        </w:rPr>
        <w:t xml:space="preserve"> wil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p w14:paraId="08684C21" w14:textId="77777777" w:rsidR="009E5A8A" w:rsidRDefault="009E5A8A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5A8A" w14:paraId="2823668A" w14:textId="77777777" w:rsidTr="00A10E44">
        <w:trPr>
          <w:trHeight w:val="432"/>
        </w:trPr>
        <w:tc>
          <w:tcPr>
            <w:tcW w:w="2407" w:type="dxa"/>
            <w:vMerge w:val="restart"/>
            <w:vAlign w:val="bottom"/>
          </w:tcPr>
          <w:p w14:paraId="184D970F" w14:textId="4F35218E" w:rsidR="009E5A8A" w:rsidRDefault="009E5A8A" w:rsidP="00A10E44">
            <w:pPr>
              <w:pStyle w:val="Adresgegevenshoofding"/>
              <w:spacing w:after="0"/>
              <w:rPr>
                <w:b/>
              </w:rPr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D26BD">
              <w:t xml:space="preserve"> </w:t>
            </w:r>
            <w:r>
              <w:t>Begeleiding i.f.v. onderwijs-welzijntrajecten</w:t>
            </w:r>
          </w:p>
        </w:tc>
        <w:tc>
          <w:tcPr>
            <w:tcW w:w="2407" w:type="dxa"/>
            <w:vMerge w:val="restart"/>
            <w:vAlign w:val="center"/>
          </w:tcPr>
          <w:p w14:paraId="73A8CD06" w14:textId="77777777" w:rsidR="009E5A8A" w:rsidRDefault="009E5A8A" w:rsidP="00A10E4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2DCE5053" w14:textId="77777777" w:rsidR="009E5A8A" w:rsidRDefault="009E5A8A" w:rsidP="00A10E4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5EEC3E6B" w14:textId="77777777" w:rsidR="009E5A8A" w:rsidRDefault="009E5A8A" w:rsidP="00A10E4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9E5A8A" w:rsidRPr="00ED26BD" w14:paraId="3527F936" w14:textId="77777777" w:rsidTr="00A10E44">
        <w:trPr>
          <w:trHeight w:val="352"/>
        </w:trPr>
        <w:tc>
          <w:tcPr>
            <w:tcW w:w="2407" w:type="dxa"/>
            <w:vMerge/>
            <w:vAlign w:val="bottom"/>
          </w:tcPr>
          <w:p w14:paraId="71218389" w14:textId="77777777" w:rsidR="009E5A8A" w:rsidRDefault="009E5A8A" w:rsidP="00A10E44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2DC022F2" w14:textId="77777777" w:rsidR="009E5A8A" w:rsidRDefault="009E5A8A" w:rsidP="00A10E4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F096146" w14:textId="77777777" w:rsidR="009E5A8A" w:rsidRPr="00ED26BD" w:rsidRDefault="009E5A8A" w:rsidP="00A10E4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65E59F95" w14:textId="77777777" w:rsidR="009E5A8A" w:rsidRPr="00ED26BD" w:rsidRDefault="009E5A8A" w:rsidP="00A10E4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</w:tbl>
    <w:p w14:paraId="5F5B2900" w14:textId="77777777" w:rsidR="009E5A8A" w:rsidRDefault="009E5A8A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</w:p>
    <w:p w14:paraId="3F023D02" w14:textId="243D510D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BD4900">
        <w:rPr>
          <w:rFonts w:asciiTheme="minorHAnsi" w:eastAsia="Times New Roman" w:hAnsiTheme="minorHAnsi" w:cs="Times New Roman"/>
          <w:color w:val="auto"/>
        </w:rPr>
      </w:r>
      <w:r w:rsidR="00BD4900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BD4900">
        <w:rPr>
          <w:rFonts w:asciiTheme="minorHAnsi" w:eastAsia="Times New Roman" w:hAnsiTheme="minorHAnsi" w:cs="Times New Roman"/>
          <w:color w:val="auto"/>
        </w:rPr>
      </w:r>
      <w:r w:rsidR="00BD4900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BD4900">
        <w:rPr>
          <w:rFonts w:asciiTheme="minorHAnsi" w:eastAsia="Times New Roman" w:hAnsiTheme="minorHAnsi" w:cs="Times New Roman"/>
          <w:color w:val="auto"/>
        </w:rPr>
      </w:r>
      <w:r w:rsidR="00BD4900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4455229F" w:rsid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8" w:name="_Hlk48900983"/>
    </w:p>
    <w:p w14:paraId="111E0608" w14:textId="47DA1355" w:rsidR="009E5A8A" w:rsidRDefault="009E5A8A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14248716" w14:textId="77777777" w:rsidR="009E5A8A" w:rsidRPr="00ED26BD" w:rsidRDefault="009E5A8A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68B4D896" w14:textId="50DD6EF0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lastRenderedPageBreak/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9E5A8A">
        <w:rPr>
          <w:rFonts w:asciiTheme="minorHAnsi" w:hAnsiTheme="minorHAnsi"/>
          <w:color w:val="AC005D" w:themeColor="accent4" w:themeShade="BF"/>
          <w:sz w:val="28"/>
          <w:szCs w:val="28"/>
        </w:rPr>
        <w:t>DE NAFT-VOORZIENING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8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9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0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2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3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54A9F9B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6B270CA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5E5FDC9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0BA9774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2</w:t>
    </w:r>
    <w:r w:rsidR="00BD49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25C5E3B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41FA8EDC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BD4900">
      <w:fldChar w:fldCharType="begin"/>
    </w:r>
    <w:r w:rsidR="00BD4900">
      <w:instrText xml:space="preserve"> NUMPAGES   \* MERGEFORMAT </w:instrText>
    </w:r>
    <w:r w:rsidR="00BD4900">
      <w:fldChar w:fldCharType="separate"/>
    </w:r>
    <w:r>
      <w:t>2</w:t>
    </w:r>
    <w:r w:rsidR="00BD4900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E5A8A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BD4900">
      <w:fldChar w:fldCharType="begin"/>
    </w:r>
    <w:r w:rsidR="00BD4900">
      <w:instrText xml:space="preserve"> NUMPAGES  \* Arabic  \* ME</w:instrText>
    </w:r>
    <w:r w:rsidR="00BD4900">
      <w:instrText xml:space="preserve">RGEFORMAT </w:instrText>
    </w:r>
    <w:r w:rsidR="00BD4900">
      <w:fldChar w:fldCharType="separate"/>
    </w:r>
    <w:r>
      <w:t>3</w:t>
    </w:r>
    <w:r w:rsidR="00BD4900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78C30E36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691BAC">
      <w:rPr>
        <w:sz w:val="18"/>
        <w:szCs w:val="18"/>
      </w:rPr>
      <w:t xml:space="preserve">een </w:t>
    </w:r>
    <w:r w:rsidR="009E5A8A">
      <w:rPr>
        <w:sz w:val="18"/>
        <w:szCs w:val="18"/>
      </w:rPr>
      <w:t>NAFT-voorziening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LQMejVB1ubBG7TSXLC7duzriMB7BiPHFJUaPTtxRcvKOAWvUCp19pVbBhRWcq6lzfqBg0GMQOUjGqDdSm38xw==" w:salt="Xozpyie96Hza3taDeNmhR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2605E"/>
    <w:rsid w:val="00042DA6"/>
    <w:rsid w:val="00052CCA"/>
    <w:rsid w:val="00076342"/>
    <w:rsid w:val="00080638"/>
    <w:rsid w:val="0008063E"/>
    <w:rsid w:val="000926F0"/>
    <w:rsid w:val="000B3E1A"/>
    <w:rsid w:val="000B7EC8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91BAC"/>
    <w:rsid w:val="006A37D2"/>
    <w:rsid w:val="006C19E5"/>
    <w:rsid w:val="007066E0"/>
    <w:rsid w:val="007067D0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9E5A8A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D4900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b008318-ff08-4ffd-9427-06fa631dac9e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3</cp:revision>
  <dcterms:created xsi:type="dcterms:W3CDTF">2023-05-16T11:55:00Z</dcterms:created>
  <dcterms:modified xsi:type="dcterms:W3CDTF">2023-05-16T11:55:00Z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